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01" w:rsidRDefault="00B02801" w:rsidP="00B02801">
      <w:pPr>
        <w:pStyle w:val="Heading2"/>
        <w:spacing w:before="120" w:after="120"/>
        <w:rPr>
          <w:sz w:val="22"/>
          <w:szCs w:val="22"/>
        </w:rPr>
      </w:pPr>
      <w:r>
        <w:rPr>
          <w:sz w:val="22"/>
          <w:szCs w:val="22"/>
        </w:rPr>
        <w:t>TALENT HOUNDS CASTING CALL</w:t>
      </w:r>
    </w:p>
    <w:p w:rsidR="00B02801" w:rsidRPr="00F81BD3" w:rsidRDefault="00B02801" w:rsidP="00B02801">
      <w:pPr>
        <w:pStyle w:val="Bullet1"/>
        <w:spacing w:before="240"/>
        <w:rPr>
          <w:sz w:val="22"/>
          <w:szCs w:val="22"/>
        </w:rPr>
      </w:pPr>
      <w:r w:rsidRPr="00F81BD3">
        <w:rPr>
          <w:b/>
          <w:sz w:val="22"/>
          <w:szCs w:val="22"/>
        </w:rPr>
        <w:t>Date:</w:t>
      </w:r>
      <w:r w:rsidRPr="00F81BD3">
        <w:rPr>
          <w:sz w:val="22"/>
          <w:szCs w:val="22"/>
        </w:rPr>
        <w:t xml:space="preserve"> Sunday, </w:t>
      </w:r>
      <w:r>
        <w:rPr>
          <w:sz w:val="22"/>
          <w:szCs w:val="22"/>
        </w:rPr>
        <w:t>Decem</w:t>
      </w:r>
      <w:r w:rsidRPr="00F81BD3">
        <w:rPr>
          <w:sz w:val="22"/>
          <w:szCs w:val="22"/>
        </w:rPr>
        <w:t xml:space="preserve">ber </w:t>
      </w:r>
      <w:r>
        <w:rPr>
          <w:sz w:val="22"/>
          <w:szCs w:val="22"/>
        </w:rPr>
        <w:t>16</w:t>
      </w:r>
      <w:r w:rsidRPr="00F81BD3">
        <w:rPr>
          <w:sz w:val="22"/>
          <w:szCs w:val="22"/>
          <w:vertAlign w:val="superscript"/>
        </w:rPr>
        <w:t>th</w:t>
      </w:r>
      <w:r w:rsidRPr="00F81BD3">
        <w:rPr>
          <w:sz w:val="22"/>
          <w:szCs w:val="22"/>
        </w:rPr>
        <w:t xml:space="preserve"> , 20</w:t>
      </w:r>
      <w:r>
        <w:rPr>
          <w:sz w:val="22"/>
          <w:szCs w:val="22"/>
        </w:rPr>
        <w:t>12</w:t>
      </w:r>
    </w:p>
    <w:p w:rsidR="00B02801" w:rsidRPr="00F81BD3" w:rsidRDefault="00B02801" w:rsidP="00B02801">
      <w:pPr>
        <w:pStyle w:val="Bullet1"/>
        <w:rPr>
          <w:sz w:val="22"/>
          <w:szCs w:val="22"/>
        </w:rPr>
      </w:pPr>
      <w:r w:rsidRPr="00F81BD3">
        <w:rPr>
          <w:b/>
          <w:sz w:val="22"/>
          <w:szCs w:val="22"/>
        </w:rPr>
        <w:t>Time:</w:t>
      </w:r>
      <w:r w:rsidRPr="00F81BD3">
        <w:rPr>
          <w:sz w:val="22"/>
          <w:szCs w:val="22"/>
        </w:rPr>
        <w:t xml:space="preserve"> </w:t>
      </w:r>
      <w:r>
        <w:rPr>
          <w:sz w:val="22"/>
          <w:szCs w:val="22"/>
        </w:rPr>
        <w:t>1</w:t>
      </w:r>
      <w:r w:rsidRPr="00F81BD3">
        <w:rPr>
          <w:sz w:val="22"/>
          <w:szCs w:val="22"/>
        </w:rPr>
        <w:t xml:space="preserve">:00 a.m. - </w:t>
      </w:r>
      <w:r>
        <w:rPr>
          <w:sz w:val="22"/>
          <w:szCs w:val="22"/>
        </w:rPr>
        <w:t>5</w:t>
      </w:r>
      <w:r w:rsidRPr="00F81BD3">
        <w:rPr>
          <w:sz w:val="22"/>
          <w:szCs w:val="22"/>
        </w:rPr>
        <w:t>:00 p.m.</w:t>
      </w:r>
    </w:p>
    <w:p w:rsidR="00B02801" w:rsidRPr="00F81BD3" w:rsidRDefault="00B02801" w:rsidP="00B02801">
      <w:pPr>
        <w:pStyle w:val="Bullet1"/>
        <w:rPr>
          <w:sz w:val="22"/>
          <w:szCs w:val="22"/>
        </w:rPr>
      </w:pPr>
      <w:r w:rsidRPr="00F81BD3">
        <w:rPr>
          <w:b/>
          <w:sz w:val="22"/>
          <w:szCs w:val="22"/>
        </w:rPr>
        <w:t>Location:</w:t>
      </w:r>
      <w:r w:rsidRPr="00F81BD3">
        <w:rPr>
          <w:sz w:val="22"/>
          <w:szCs w:val="22"/>
        </w:rPr>
        <w:t xml:space="preserve"> 48 Ingram Drive, Toronto, Ontario, M6M 2L6</w:t>
      </w:r>
    </w:p>
    <w:p w:rsidR="00B02801" w:rsidRPr="00B02801" w:rsidRDefault="00B02801" w:rsidP="00B02801">
      <w:bookmarkStart w:id="0" w:name="_GoBack"/>
      <w:bookmarkEnd w:id="0"/>
    </w:p>
    <w:p w:rsidR="00B02801" w:rsidRPr="00F81BD3" w:rsidRDefault="00B02801" w:rsidP="00B02801">
      <w:pPr>
        <w:pStyle w:val="Heading2"/>
        <w:spacing w:before="120" w:after="120"/>
        <w:rPr>
          <w:sz w:val="22"/>
          <w:szCs w:val="22"/>
        </w:rPr>
      </w:pPr>
      <w:r w:rsidRPr="00F81BD3">
        <w:rPr>
          <w:sz w:val="22"/>
          <w:szCs w:val="22"/>
        </w:rPr>
        <w:t>Important Reminder</w:t>
      </w:r>
    </w:p>
    <w:p w:rsidR="00B02801" w:rsidRPr="00F81BD3" w:rsidRDefault="00B02801" w:rsidP="00B02801">
      <w:pPr>
        <w:pStyle w:val="Bullet1"/>
        <w:numPr>
          <w:ilvl w:val="0"/>
          <w:numId w:val="1"/>
        </w:numPr>
        <w:rPr>
          <w:sz w:val="22"/>
          <w:szCs w:val="22"/>
        </w:rPr>
      </w:pPr>
      <w:r w:rsidRPr="00F81BD3">
        <w:rPr>
          <w:sz w:val="22"/>
          <w:szCs w:val="22"/>
        </w:rPr>
        <w:t>Please read the attached waiver form carefully and bring a signed copy with you to the fun match.</w:t>
      </w:r>
    </w:p>
    <w:p w:rsidR="00B02801" w:rsidRPr="00F81BD3" w:rsidRDefault="00B02801" w:rsidP="00B02801">
      <w:pPr>
        <w:pStyle w:val="Bullet1"/>
        <w:numPr>
          <w:ilvl w:val="0"/>
          <w:numId w:val="1"/>
        </w:numPr>
        <w:rPr>
          <w:sz w:val="22"/>
          <w:szCs w:val="22"/>
        </w:rPr>
      </w:pPr>
      <w:r w:rsidRPr="00F81BD3">
        <w:rPr>
          <w:sz w:val="22"/>
          <w:szCs w:val="22"/>
        </w:rPr>
        <w:t>We kindly ask you to ensure your dog’s nails are trimmed and filed before attending the match. This will help protect the flooring from any wear or damage. A lot of investment was put into finding flooring that is the best in terms of traction and cushioning for our dogs.</w:t>
      </w:r>
    </w:p>
    <w:p w:rsidR="00B02801" w:rsidRPr="00F81BD3" w:rsidRDefault="00B02801" w:rsidP="00B02801">
      <w:pPr>
        <w:pStyle w:val="Bullet1"/>
        <w:numPr>
          <w:ilvl w:val="0"/>
          <w:numId w:val="1"/>
        </w:numPr>
        <w:rPr>
          <w:sz w:val="22"/>
          <w:szCs w:val="22"/>
        </w:rPr>
      </w:pPr>
      <w:r>
        <w:rPr>
          <w:sz w:val="22"/>
          <w:szCs w:val="22"/>
        </w:rPr>
        <w:t xml:space="preserve">You will be required to </w:t>
      </w:r>
      <w:r w:rsidRPr="00F81BD3">
        <w:rPr>
          <w:sz w:val="22"/>
          <w:szCs w:val="22"/>
        </w:rPr>
        <w:t xml:space="preserve">bring a pair of </w:t>
      </w:r>
      <w:r>
        <w:rPr>
          <w:sz w:val="22"/>
          <w:szCs w:val="22"/>
        </w:rPr>
        <w:t xml:space="preserve">clean </w:t>
      </w:r>
      <w:r w:rsidRPr="00F81BD3">
        <w:rPr>
          <w:sz w:val="22"/>
          <w:szCs w:val="22"/>
        </w:rPr>
        <w:t>indoor shoes to wear</w:t>
      </w:r>
      <w:r>
        <w:rPr>
          <w:sz w:val="22"/>
          <w:szCs w:val="22"/>
        </w:rPr>
        <w:t xml:space="preserve"> in our halls when you are doing your</w:t>
      </w:r>
      <w:r w:rsidRPr="00F81BD3">
        <w:rPr>
          <w:sz w:val="22"/>
          <w:szCs w:val="22"/>
        </w:rPr>
        <w:t xml:space="preserve"> agility runs.</w:t>
      </w:r>
      <w:r>
        <w:rPr>
          <w:sz w:val="22"/>
          <w:szCs w:val="22"/>
        </w:rPr>
        <w:t xml:space="preserve">  The matting in our hall is hard to clean so we want to keep the mud, salt &amp; water out.  </w:t>
      </w:r>
    </w:p>
    <w:p w:rsidR="00B02801" w:rsidRDefault="00B02801" w:rsidP="00B02801">
      <w:pPr>
        <w:pStyle w:val="Bullet1"/>
        <w:numPr>
          <w:ilvl w:val="0"/>
          <w:numId w:val="1"/>
        </w:numPr>
        <w:rPr>
          <w:sz w:val="22"/>
          <w:szCs w:val="22"/>
        </w:rPr>
      </w:pPr>
      <w:r w:rsidRPr="00F81BD3">
        <w:rPr>
          <w:sz w:val="22"/>
          <w:szCs w:val="22"/>
        </w:rPr>
        <w:t xml:space="preserve">Clean up after your </w:t>
      </w:r>
      <w:proofErr w:type="spellStart"/>
      <w:r w:rsidRPr="00F81BD3">
        <w:rPr>
          <w:sz w:val="22"/>
          <w:szCs w:val="22"/>
        </w:rPr>
        <w:t>dogs</w:t>
      </w:r>
      <w:proofErr w:type="spellEnd"/>
      <w:r w:rsidRPr="00F81BD3">
        <w:rPr>
          <w:sz w:val="22"/>
          <w:szCs w:val="22"/>
        </w:rPr>
        <w:t xml:space="preserve"> anywhere outdoors around the building</w:t>
      </w:r>
      <w:r>
        <w:rPr>
          <w:sz w:val="22"/>
          <w:szCs w:val="22"/>
        </w:rPr>
        <w:t xml:space="preserve"> and let a staff member know if your dog has an accident in the building so they can clean it properly</w:t>
      </w:r>
      <w:r w:rsidRPr="00F81BD3">
        <w:rPr>
          <w:sz w:val="22"/>
          <w:szCs w:val="22"/>
        </w:rPr>
        <w:t>. Please place doggie waste in the green bin</w:t>
      </w:r>
      <w:r>
        <w:rPr>
          <w:sz w:val="22"/>
          <w:szCs w:val="22"/>
        </w:rPr>
        <w:t>s that are</w:t>
      </w:r>
      <w:r w:rsidRPr="00F81BD3">
        <w:rPr>
          <w:sz w:val="22"/>
          <w:szCs w:val="22"/>
        </w:rPr>
        <w:t xml:space="preserve"> outside the</w:t>
      </w:r>
      <w:r>
        <w:rPr>
          <w:sz w:val="22"/>
          <w:szCs w:val="22"/>
        </w:rPr>
        <w:t xml:space="preserve"> main</w:t>
      </w:r>
      <w:r w:rsidRPr="00F81BD3">
        <w:rPr>
          <w:sz w:val="22"/>
          <w:szCs w:val="22"/>
        </w:rPr>
        <w:t xml:space="preserve"> door. </w:t>
      </w:r>
      <w:r>
        <w:rPr>
          <w:sz w:val="22"/>
          <w:szCs w:val="22"/>
        </w:rPr>
        <w:t xml:space="preserve">In addition please do not allow your dog to potty on the building </w:t>
      </w:r>
      <w:proofErr w:type="gramStart"/>
      <w:r>
        <w:rPr>
          <w:sz w:val="22"/>
          <w:szCs w:val="22"/>
        </w:rPr>
        <w:t>walls,</w:t>
      </w:r>
      <w:proofErr w:type="gramEnd"/>
      <w:r>
        <w:rPr>
          <w:sz w:val="22"/>
          <w:szCs w:val="22"/>
        </w:rPr>
        <w:t xml:space="preserve"> w</w:t>
      </w:r>
      <w:r w:rsidRPr="00F81BD3">
        <w:rPr>
          <w:sz w:val="22"/>
          <w:szCs w:val="22"/>
        </w:rPr>
        <w:t xml:space="preserve">e want to keep our </w:t>
      </w:r>
      <w:proofErr w:type="spellStart"/>
      <w:r w:rsidRPr="00F81BD3">
        <w:rPr>
          <w:sz w:val="22"/>
          <w:szCs w:val="22"/>
        </w:rPr>
        <w:t>neighbours</w:t>
      </w:r>
      <w:proofErr w:type="spellEnd"/>
      <w:r w:rsidRPr="00F81BD3">
        <w:rPr>
          <w:sz w:val="22"/>
          <w:szCs w:val="22"/>
        </w:rPr>
        <w:t xml:space="preserve"> happy.</w:t>
      </w:r>
    </w:p>
    <w:p w:rsidR="00B02801" w:rsidRDefault="00B02801" w:rsidP="00B02801"/>
    <w:p w:rsidR="00B02801" w:rsidRPr="00A67F0D" w:rsidRDefault="00B02801" w:rsidP="00B02801">
      <w:pPr>
        <w:rPr>
          <w:rFonts w:cs="Arial"/>
          <w:b/>
          <w:bCs/>
          <w:iCs/>
          <w:sz w:val="22"/>
          <w:szCs w:val="22"/>
        </w:rPr>
      </w:pPr>
      <w:r w:rsidRPr="00A67F0D">
        <w:rPr>
          <w:rFonts w:cs="Arial"/>
          <w:b/>
          <w:bCs/>
          <w:iCs/>
          <w:sz w:val="22"/>
          <w:szCs w:val="22"/>
        </w:rPr>
        <w:t>Collars &amp; Leashes</w:t>
      </w:r>
    </w:p>
    <w:p w:rsidR="00B02801" w:rsidRPr="00B310A0" w:rsidRDefault="00B02801" w:rsidP="00B02801">
      <w:r w:rsidRPr="00B310A0">
        <w:t>Dogs are asked to be brought in on</w:t>
      </w:r>
      <w:r>
        <w:t xml:space="preserve"> a</w:t>
      </w:r>
      <w:r w:rsidRPr="00B310A0">
        <w:t xml:space="preserve"> standard flat leash, with a flat buckle collar, harness or gentle leader.</w:t>
      </w:r>
    </w:p>
    <w:p w:rsidR="00B02801" w:rsidRDefault="00B02801" w:rsidP="00B02801">
      <w:pPr>
        <w:rPr>
          <w:b/>
        </w:rPr>
      </w:pPr>
      <w:r>
        <w:rPr>
          <w:b/>
        </w:rPr>
        <w:t xml:space="preserve">Please be advised at All </w:t>
      </w:r>
      <w:proofErr w:type="gramStart"/>
      <w:r>
        <w:rPr>
          <w:b/>
        </w:rPr>
        <w:t>About</w:t>
      </w:r>
      <w:proofErr w:type="gramEnd"/>
      <w:r>
        <w:rPr>
          <w:b/>
        </w:rPr>
        <w:t xml:space="preserve"> Dogs we have a strict policy on correction collars this includes prong, choke chain, chain martingale style collars or any electrical devices. These items are not allowed in or around our facility. </w:t>
      </w:r>
    </w:p>
    <w:p w:rsidR="00B02801" w:rsidRDefault="00B02801" w:rsidP="00B02801">
      <w:pPr>
        <w:rPr>
          <w:b/>
        </w:rPr>
      </w:pPr>
      <w:r>
        <w:rPr>
          <w:b/>
        </w:rPr>
        <w:t>In addition to collars, for the safety of other dogs and owners, our facility is a “no flexi” zone.   Please do not bring your dog in on a retractable leash.</w:t>
      </w:r>
    </w:p>
    <w:p w:rsidR="00B02801" w:rsidRDefault="00B02801" w:rsidP="00B02801">
      <w:pPr>
        <w:spacing w:before="180"/>
      </w:pPr>
      <w:r>
        <w:br w:type="page"/>
      </w:r>
    </w:p>
    <w:p w:rsidR="00B02801" w:rsidRDefault="00B02801" w:rsidP="00B02801">
      <w:pPr>
        <w:spacing w:before="180"/>
      </w:pPr>
    </w:p>
    <w:p w:rsidR="00B02801" w:rsidRDefault="00B02801" w:rsidP="00B02801">
      <w:pPr>
        <w:spacing w:before="180"/>
      </w:pPr>
      <w:r>
        <w:t>To register please sign the assumption of risk and waiver below, then submit this form together with your registration form and deposit to:</w:t>
      </w:r>
    </w:p>
    <w:p w:rsidR="00B02801" w:rsidRDefault="00B02801" w:rsidP="00B02801">
      <w:r>
        <w:t xml:space="preserve">All </w:t>
      </w:r>
      <w:proofErr w:type="gramStart"/>
      <w:r>
        <w:t>About</w:t>
      </w:r>
      <w:proofErr w:type="gramEnd"/>
      <w:r>
        <w:t xml:space="preserve"> Dogs, 48 Ingram Drive, Toronto, Ontario M6M 2L6</w:t>
      </w:r>
    </w:p>
    <w:p w:rsidR="00B02801" w:rsidRDefault="00B02801" w:rsidP="00B02801">
      <w:pPr>
        <w:pStyle w:val="Heading1"/>
      </w:pPr>
      <w:r>
        <w:t>Assumption of Risk and Hold Harmless Waiver</w:t>
      </w:r>
    </w:p>
    <w:p w:rsidR="00B02801" w:rsidRPr="00781A63" w:rsidRDefault="00B02801" w:rsidP="00B02801">
      <w:r w:rsidRPr="00781A63">
        <w:t xml:space="preserve">The undersigned who is a participant or spectator in </w:t>
      </w:r>
      <w:r>
        <w:t xml:space="preserve">any </w:t>
      </w:r>
      <w:r w:rsidRPr="00781A63">
        <w:t>dog training activities, including, but not limited to</w:t>
      </w:r>
      <w:r>
        <w:t>,</w:t>
      </w:r>
      <w:r w:rsidRPr="00781A63">
        <w:t xml:space="preserve"> obedience, agility, and performance sports, in consideration of the use of facilities covenants, acknowledges and agrees as follows:</w:t>
      </w:r>
    </w:p>
    <w:p w:rsidR="00B02801" w:rsidRDefault="00B02801" w:rsidP="00B02801">
      <w:pPr>
        <w:pStyle w:val="Heading2"/>
      </w:pPr>
      <w:r>
        <w:t>Assumption of Risk</w:t>
      </w:r>
    </w:p>
    <w:p w:rsidR="00B02801" w:rsidRDefault="00B02801" w:rsidP="00B02801">
      <w:r>
        <w:t>It is my understanding that notwithstanding the exercise of due care and control of the attending dogs whether on my part, those of the other owner/handlers and employees of All About Dogs Inc., the dog training activities undertaken on these premises are not without risk, not only to myself, but also to family or guests who may attend as well as to my dog.</w:t>
      </w:r>
    </w:p>
    <w:p w:rsidR="00B02801" w:rsidRDefault="00B02801" w:rsidP="00B02801">
      <w:r>
        <w:t xml:space="preserve">I do hereby indemnify and release All About Dogs Inc., </w:t>
      </w:r>
      <w:proofErr w:type="spellStart"/>
      <w:r>
        <w:t>it’s</w:t>
      </w:r>
      <w:proofErr w:type="spellEnd"/>
      <w:r>
        <w:t xml:space="preserve"> landlord, employees, owners, and agents from any and all liability of any nature, for injury or damage that I; my dog; members of my family or guests may suffer, including specifically, but not limited to, any injury or damage resulting from the action or inaction of any dog or its owner or handler, or from the action or inaction of the landlord, All About Dogs Inc., or their employees, owners or agents, whether arising from negligence or any other reason or cause whatsoever and I expressly assume the risk of any such damage or injury while attending any training session, educational event or function, including but not limited to agility, </w:t>
      </w:r>
      <w:proofErr w:type="spellStart"/>
      <w:r>
        <w:t>flyball</w:t>
      </w:r>
      <w:proofErr w:type="spellEnd"/>
      <w:r>
        <w:t xml:space="preserve">, obedience, canine freestyle and disc dog, in consideration of the facilities and the surrounding areas, either on the training grounds or the area thereto surrounding. </w:t>
      </w:r>
    </w:p>
    <w:p w:rsidR="00B02801" w:rsidRPr="00781A63" w:rsidRDefault="00B02801" w:rsidP="00B02801">
      <w:pPr>
        <w:pStyle w:val="Heading2"/>
      </w:pPr>
      <w:r w:rsidRPr="00781A63">
        <w:t xml:space="preserve">Hold Harmless </w:t>
      </w:r>
      <w:r>
        <w:t>Waiver</w:t>
      </w:r>
    </w:p>
    <w:p w:rsidR="00B02801" w:rsidRDefault="00B02801" w:rsidP="00B02801">
      <w:pPr>
        <w:spacing w:after="120"/>
      </w:pPr>
      <w:r>
        <w:t>In signing this release I/we acknowledge that I/we have read all of the above and understand the intent of the services provided by the staff of All About Dogs Inc. I/we hereby agree to absolve and hold harmless the staff and management at All About Dogs and any other parties connected with the services being provided in any way, singly or collectively, from and against any blame and liability from any injury, misadventure, harm, loss, inconvenience, or damage hereby suffered or sustained as a result of participation in the services or any activities therewith. I/we hereby consent to and permit emergency treatment in the event of injury or illness and assume all financial obligations resulting therefrom.</w:t>
      </w:r>
    </w:p>
    <w:p w:rsidR="00B02801" w:rsidRDefault="00B02801" w:rsidP="00B02801">
      <w:pPr>
        <w:numPr>
          <w:ilvl w:val="0"/>
          <w:numId w:val="4"/>
        </w:numPr>
        <w:tabs>
          <w:tab w:val="clear" w:pos="216"/>
          <w:tab w:val="num" w:pos="720"/>
        </w:tabs>
        <w:ind w:left="720" w:hanging="720"/>
      </w:pPr>
      <w:r>
        <w:rPr>
          <w:noProof/>
          <w:lang w:val="en-CA" w:eastAsia="en-CA"/>
        </w:rPr>
        <mc:AlternateContent>
          <mc:Choice Requires="wps">
            <w:drawing>
              <wp:anchor distT="4294967295" distB="4294967295" distL="114300" distR="114300" simplePos="0" relativeHeight="251660288" behindDoc="0" locked="0" layoutInCell="1" allowOverlap="1" wp14:anchorId="207E385B" wp14:editId="2544B1FC">
                <wp:simplePos x="0" y="0"/>
                <wp:positionH relativeFrom="column">
                  <wp:posOffset>-391795</wp:posOffset>
                </wp:positionH>
                <wp:positionV relativeFrom="paragraph">
                  <wp:posOffset>180339</wp:posOffset>
                </wp:positionV>
                <wp:extent cx="230505" cy="0"/>
                <wp:effectExtent l="0" t="76200" r="1714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0.85pt;margin-top:14.2pt;width:18.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" strokecolor="#4579b8 [3044]">
                <v:stroke endarrow="open"/>
                <o:lock v:ext="edit" shapetype="f"/>
              </v:shape>
            </w:pict>
          </mc:Fallback>
        </mc:AlternateContent>
      </w:r>
      <w:r w:rsidRPr="00B6445F">
        <w:t xml:space="preserve">I have read, understood, and agree </w:t>
      </w:r>
      <w:r>
        <w:t xml:space="preserve">to abide by the Assumption of Risk and Waiver above. </w:t>
      </w:r>
    </w:p>
    <w:p w:rsidR="00B02801" w:rsidRDefault="00B02801" w:rsidP="00B02801">
      <w:pPr>
        <w:pStyle w:val="Heading2"/>
      </w:pPr>
      <w:r>
        <w:t>Rules and Policies</w:t>
      </w:r>
    </w:p>
    <w:p w:rsidR="00B02801" w:rsidRDefault="00B02801" w:rsidP="00B02801">
      <w:r w:rsidRPr="00731EA3">
        <w:t>I hereby agree to abide by the rules and policies of All About Dogs Inc.</w:t>
      </w:r>
      <w:r>
        <w:t xml:space="preserve">, </w:t>
      </w:r>
      <w:r w:rsidRPr="00C01B28">
        <w:t>while engaged in any activity sponsored by or affiliated with All About Dogs Inc., or while on the premises of All About Dogs Inc.</w:t>
      </w:r>
      <w:r>
        <w:t>, that</w:t>
      </w:r>
      <w:r w:rsidRPr="00731EA3">
        <w:t>:</w:t>
      </w:r>
    </w:p>
    <w:p w:rsidR="00B02801" w:rsidRPr="00731EA3" w:rsidRDefault="00B02801" w:rsidP="00B02801"/>
    <w:p w:rsidR="00B02801" w:rsidRDefault="00B02801" w:rsidP="00B02801">
      <w:pPr>
        <w:spacing w:before="60"/>
        <w:ind w:left="216"/>
      </w:pPr>
    </w:p>
    <w:p w:rsidR="00B02801" w:rsidRDefault="00B02801" w:rsidP="00B02801">
      <w:pPr>
        <w:numPr>
          <w:ilvl w:val="0"/>
          <w:numId w:val="3"/>
        </w:numPr>
        <w:spacing w:before="60"/>
      </w:pPr>
      <w:r>
        <w:t>No dog shall be physically or verbally reprimanded (with the exception of dogs committing acts of aggression towards people or other dogs).</w:t>
      </w:r>
    </w:p>
    <w:p w:rsidR="00B02801" w:rsidRDefault="00B02801" w:rsidP="00B02801">
      <w:pPr>
        <w:numPr>
          <w:ilvl w:val="0"/>
          <w:numId w:val="3"/>
        </w:numPr>
        <w:spacing w:before="60"/>
      </w:pPr>
      <w:r>
        <w:t xml:space="preserve">Absolutely no harsh corrections will be permitted. </w:t>
      </w:r>
    </w:p>
    <w:p w:rsidR="00B02801" w:rsidRDefault="00B02801" w:rsidP="00B02801">
      <w:pPr>
        <w:numPr>
          <w:ilvl w:val="0"/>
          <w:numId w:val="3"/>
        </w:numPr>
        <w:spacing w:before="60"/>
      </w:pPr>
      <w:r>
        <w:t xml:space="preserve">No dogs will be forced to perform obstacles or </w:t>
      </w:r>
      <w:proofErr w:type="spellStart"/>
      <w:r>
        <w:t>behaviours</w:t>
      </w:r>
      <w:proofErr w:type="spellEnd"/>
      <w:r>
        <w:t xml:space="preserve"> by their owners/handlers.  </w:t>
      </w:r>
    </w:p>
    <w:p w:rsidR="00B02801" w:rsidRDefault="00B02801" w:rsidP="00B02801">
      <w:pPr>
        <w:numPr>
          <w:ilvl w:val="0"/>
          <w:numId w:val="3"/>
        </w:numPr>
        <w:spacing w:before="60"/>
      </w:pPr>
      <w:r>
        <w:t>While your</w:t>
      </w:r>
      <w:r w:rsidRPr="00C01B28">
        <w:t xml:space="preserve"> dog is friendly and so</w:t>
      </w:r>
      <w:r>
        <w:t xml:space="preserve">cial with other dogs and people, you recognize other dogs and people may require some space. </w:t>
      </w:r>
    </w:p>
    <w:p w:rsidR="00B02801" w:rsidRDefault="00B02801" w:rsidP="00B02801">
      <w:pPr>
        <w:numPr>
          <w:ilvl w:val="0"/>
          <w:numId w:val="3"/>
        </w:numPr>
        <w:spacing w:before="60"/>
      </w:pPr>
      <w:r>
        <w:t>The use of electric shock collars, citronella spray collars, choke collars, and prong collars are not permitted.</w:t>
      </w:r>
    </w:p>
    <w:p w:rsidR="00B02801" w:rsidRDefault="00B02801" w:rsidP="00B02801">
      <w:pPr>
        <w:numPr>
          <w:ilvl w:val="0"/>
          <w:numId w:val="3"/>
        </w:numPr>
        <w:spacing w:before="60"/>
      </w:pPr>
      <w:r>
        <w:t>It is your full responsibility to keep your dog under complete control at all times.</w:t>
      </w:r>
    </w:p>
    <w:p w:rsidR="00B02801" w:rsidRDefault="00B02801" w:rsidP="00B02801">
      <w:pPr>
        <w:numPr>
          <w:ilvl w:val="0"/>
          <w:numId w:val="3"/>
        </w:numPr>
        <w:spacing w:before="60"/>
      </w:pPr>
      <w:r>
        <w:t>All dogs must be fully vaccinated and free of any communicable diseases.</w:t>
      </w:r>
    </w:p>
    <w:p w:rsidR="00B02801" w:rsidRDefault="00B02801" w:rsidP="00B02801">
      <w:pPr>
        <w:numPr>
          <w:ilvl w:val="0"/>
          <w:numId w:val="3"/>
        </w:numPr>
        <w:spacing w:before="60"/>
      </w:pPr>
      <w:r w:rsidRPr="00160AC4">
        <w:t>To show respect to other classmates, bitches in season are not allowed. Owner</w:t>
      </w:r>
      <w:r>
        <w:t>/handler</w:t>
      </w:r>
      <w:r w:rsidRPr="00160AC4">
        <w:t xml:space="preserve"> may substitute another dog if she comes in</w:t>
      </w:r>
      <w:r>
        <w:t>to season</w:t>
      </w:r>
      <w:r w:rsidRPr="00160AC4">
        <w:t xml:space="preserve"> unexpectedly during the session. If </w:t>
      </w:r>
      <w:r>
        <w:t>she</w:t>
      </w:r>
      <w:r w:rsidRPr="00160AC4">
        <w:t xml:space="preserve"> comes in</w:t>
      </w:r>
      <w:r>
        <w:t>to heat</w:t>
      </w:r>
      <w:r w:rsidRPr="00160AC4">
        <w:t xml:space="preserve"> just before the session is over</w:t>
      </w:r>
      <w:r>
        <w:t>,</w:t>
      </w:r>
      <w:r w:rsidRPr="00160AC4">
        <w:t xml:space="preserve"> then she may continue as long as she is not disturbing classmates and wears </w:t>
      </w:r>
      <w:r>
        <w:t xml:space="preserve">protective </w:t>
      </w:r>
      <w:r w:rsidRPr="00160AC4">
        <w:t>pants to protect the equipment</w:t>
      </w:r>
      <w:r>
        <w:t xml:space="preserve"> and flooring</w:t>
      </w:r>
      <w:r w:rsidRPr="00160AC4">
        <w:t>.</w:t>
      </w:r>
    </w:p>
    <w:p w:rsidR="00B02801" w:rsidRPr="00B6445F" w:rsidRDefault="00B02801" w:rsidP="00B02801">
      <w:r>
        <w:t>I further understand that any violation of this agreement could lead to the immediate termination of my involvement in the event or activity (including being asked to leave the premises) without refund of any fees paid for that event or activity.</w:t>
      </w:r>
    </w:p>
    <w:p w:rsidR="00B02801" w:rsidRDefault="00B02801" w:rsidP="00B02801">
      <w:pPr>
        <w:numPr>
          <w:ilvl w:val="0"/>
          <w:numId w:val="4"/>
        </w:numPr>
      </w:pPr>
      <w:r>
        <w:rPr>
          <w:noProof/>
          <w:lang w:val="en-CA" w:eastAsia="en-CA"/>
        </w:rPr>
        <mc:AlternateContent>
          <mc:Choice Requires="wps">
            <w:drawing>
              <wp:anchor distT="4294967295" distB="4294967295" distL="114300" distR="114300" simplePos="0" relativeHeight="251659264" behindDoc="0" locked="0" layoutInCell="1" allowOverlap="1" wp14:anchorId="46254541" wp14:editId="1EDEA7DB">
                <wp:simplePos x="0" y="0"/>
                <wp:positionH relativeFrom="column">
                  <wp:posOffset>-384175</wp:posOffset>
                </wp:positionH>
                <wp:positionV relativeFrom="paragraph">
                  <wp:posOffset>245744</wp:posOffset>
                </wp:positionV>
                <wp:extent cx="238125" cy="0"/>
                <wp:effectExtent l="0" t="76200" r="28575" b="1143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0.25pt;margin-top:19.35pt;width:1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" strokecolor="#4579b8 [3044]">
                <v:stroke endarrow="open"/>
                <o:lock v:ext="edit" shapetype="f"/>
              </v:shape>
            </w:pict>
          </mc:Fallback>
        </mc:AlternateContent>
      </w:r>
      <w:r w:rsidRPr="00B6445F">
        <w:t xml:space="preserve">I have read, understood, and agree </w:t>
      </w:r>
      <w:r>
        <w:t xml:space="preserve">to abide by the agreement above. </w:t>
      </w:r>
    </w:p>
    <w:p w:rsidR="00B02801" w:rsidRDefault="00B02801" w:rsidP="00B02801">
      <w:pPr>
        <w:spacing w:before="480" w:after="240"/>
      </w:pPr>
      <w:r>
        <w:t>Your signature acknowledges acceptance and understanding of the Assumption of Risk, Hold Harmless Waiver, and Rules and Policies above.</w:t>
      </w:r>
    </w:p>
    <w:tbl>
      <w:tblPr>
        <w:tblW w:w="0" w:type="auto"/>
        <w:tblInd w:w="108" w:type="dxa"/>
        <w:tblLook w:val="01E0" w:firstRow="1" w:lastRow="1" w:firstColumn="1" w:lastColumn="1" w:noHBand="0" w:noVBand="0"/>
      </w:tblPr>
      <w:tblGrid>
        <w:gridCol w:w="3960"/>
        <w:gridCol w:w="1620"/>
        <w:gridCol w:w="3168"/>
      </w:tblGrid>
      <w:tr w:rsidR="00B02801" w:rsidRPr="00876E76" w:rsidTr="00244CB9">
        <w:tc>
          <w:tcPr>
            <w:tcW w:w="3960" w:type="dxa"/>
            <w:tcBorders>
              <w:bottom w:val="single" w:sz="12" w:space="0" w:color="auto"/>
            </w:tcBorders>
          </w:tcPr>
          <w:p w:rsidR="00B02801" w:rsidRPr="00876E76" w:rsidRDefault="00B02801" w:rsidP="00244CB9"/>
        </w:tc>
        <w:tc>
          <w:tcPr>
            <w:tcW w:w="1620" w:type="dxa"/>
          </w:tcPr>
          <w:p w:rsidR="00B02801" w:rsidRPr="00876E76" w:rsidRDefault="00B02801" w:rsidP="00244CB9"/>
        </w:tc>
        <w:tc>
          <w:tcPr>
            <w:tcW w:w="3168" w:type="dxa"/>
            <w:tcBorders>
              <w:bottom w:val="single" w:sz="12" w:space="0" w:color="auto"/>
            </w:tcBorders>
          </w:tcPr>
          <w:p w:rsidR="00B02801" w:rsidRPr="00876E76" w:rsidRDefault="00B02801" w:rsidP="00244CB9"/>
        </w:tc>
      </w:tr>
      <w:tr w:rsidR="00B02801" w:rsidRPr="00876E76" w:rsidTr="00244CB9">
        <w:tc>
          <w:tcPr>
            <w:tcW w:w="3960" w:type="dxa"/>
            <w:tcBorders>
              <w:top w:val="single" w:sz="12" w:space="0" w:color="auto"/>
            </w:tcBorders>
          </w:tcPr>
          <w:p w:rsidR="00B02801" w:rsidRPr="00876E76" w:rsidRDefault="00B02801" w:rsidP="00244CB9">
            <w:r w:rsidRPr="00876E76">
              <w:t>Signature</w:t>
            </w:r>
          </w:p>
        </w:tc>
        <w:tc>
          <w:tcPr>
            <w:tcW w:w="1620" w:type="dxa"/>
          </w:tcPr>
          <w:p w:rsidR="00B02801" w:rsidRPr="00876E76" w:rsidRDefault="00B02801" w:rsidP="00244CB9"/>
        </w:tc>
        <w:tc>
          <w:tcPr>
            <w:tcW w:w="3168" w:type="dxa"/>
            <w:tcBorders>
              <w:top w:val="single" w:sz="12" w:space="0" w:color="auto"/>
            </w:tcBorders>
          </w:tcPr>
          <w:p w:rsidR="00B02801" w:rsidRPr="00876E76" w:rsidRDefault="00B02801" w:rsidP="00244CB9">
            <w:r w:rsidRPr="00876E76">
              <w:t>Date</w:t>
            </w:r>
          </w:p>
        </w:tc>
      </w:tr>
      <w:tr w:rsidR="00B02801" w:rsidRPr="00876E76" w:rsidTr="00244CB9">
        <w:tc>
          <w:tcPr>
            <w:tcW w:w="3960" w:type="dxa"/>
            <w:tcBorders>
              <w:bottom w:val="single" w:sz="12" w:space="0" w:color="auto"/>
            </w:tcBorders>
          </w:tcPr>
          <w:p w:rsidR="00B02801" w:rsidRPr="00876E76" w:rsidRDefault="00B02801" w:rsidP="00244CB9"/>
        </w:tc>
        <w:tc>
          <w:tcPr>
            <w:tcW w:w="1620" w:type="dxa"/>
          </w:tcPr>
          <w:p w:rsidR="00B02801" w:rsidRPr="00876E76" w:rsidRDefault="00B02801" w:rsidP="00244CB9"/>
        </w:tc>
        <w:tc>
          <w:tcPr>
            <w:tcW w:w="3168" w:type="dxa"/>
          </w:tcPr>
          <w:p w:rsidR="00B02801" w:rsidRPr="00876E76" w:rsidRDefault="00B02801" w:rsidP="00244CB9"/>
        </w:tc>
      </w:tr>
      <w:tr w:rsidR="00B02801" w:rsidRPr="00876E76" w:rsidTr="00244CB9">
        <w:tc>
          <w:tcPr>
            <w:tcW w:w="3960" w:type="dxa"/>
            <w:tcBorders>
              <w:top w:val="single" w:sz="12" w:space="0" w:color="auto"/>
            </w:tcBorders>
          </w:tcPr>
          <w:p w:rsidR="00B02801" w:rsidRPr="00876E76" w:rsidRDefault="00B02801" w:rsidP="00244CB9">
            <w:r w:rsidRPr="00876E76">
              <w:t>Print name</w:t>
            </w:r>
          </w:p>
        </w:tc>
        <w:tc>
          <w:tcPr>
            <w:tcW w:w="1620" w:type="dxa"/>
          </w:tcPr>
          <w:p w:rsidR="00B02801" w:rsidRPr="00876E76" w:rsidRDefault="00B02801" w:rsidP="00244CB9"/>
        </w:tc>
        <w:tc>
          <w:tcPr>
            <w:tcW w:w="3168" w:type="dxa"/>
          </w:tcPr>
          <w:p w:rsidR="00B02801" w:rsidRPr="00876E76" w:rsidRDefault="00B02801" w:rsidP="00244CB9"/>
        </w:tc>
      </w:tr>
      <w:tr w:rsidR="00B02801" w:rsidRPr="00876E76" w:rsidTr="00244CB9">
        <w:tc>
          <w:tcPr>
            <w:tcW w:w="3960" w:type="dxa"/>
            <w:tcBorders>
              <w:bottom w:val="single" w:sz="12" w:space="0" w:color="auto"/>
            </w:tcBorders>
          </w:tcPr>
          <w:p w:rsidR="00B02801" w:rsidRPr="00876E76" w:rsidRDefault="00B02801" w:rsidP="00244CB9"/>
        </w:tc>
        <w:tc>
          <w:tcPr>
            <w:tcW w:w="1620" w:type="dxa"/>
          </w:tcPr>
          <w:p w:rsidR="00B02801" w:rsidRPr="00876E76" w:rsidRDefault="00B02801" w:rsidP="00244CB9"/>
        </w:tc>
        <w:tc>
          <w:tcPr>
            <w:tcW w:w="3168" w:type="dxa"/>
          </w:tcPr>
          <w:p w:rsidR="00B02801" w:rsidRPr="00876E76" w:rsidRDefault="00B02801" w:rsidP="00244CB9"/>
        </w:tc>
      </w:tr>
      <w:tr w:rsidR="00B02801" w:rsidRPr="00876E76" w:rsidTr="00244CB9">
        <w:trPr>
          <w:trHeight w:val="67"/>
        </w:trPr>
        <w:tc>
          <w:tcPr>
            <w:tcW w:w="5580" w:type="dxa"/>
            <w:gridSpan w:val="2"/>
            <w:tcBorders>
              <w:top w:val="single" w:sz="12" w:space="0" w:color="auto"/>
            </w:tcBorders>
          </w:tcPr>
          <w:p w:rsidR="00B02801" w:rsidRPr="00876E76" w:rsidRDefault="00B02801" w:rsidP="00244CB9">
            <w:pPr>
              <w:rPr>
                <w:spacing w:val="-6"/>
              </w:rPr>
            </w:pPr>
            <w:r w:rsidRPr="00876E76">
              <w:rPr>
                <w:spacing w:val="-6"/>
              </w:rPr>
              <w:t>Signature of parent or guardian if under 18 years of age</w:t>
            </w:r>
          </w:p>
        </w:tc>
        <w:tc>
          <w:tcPr>
            <w:tcW w:w="3168" w:type="dxa"/>
          </w:tcPr>
          <w:p w:rsidR="00B02801" w:rsidRPr="00876E76" w:rsidRDefault="00B02801" w:rsidP="00244CB9"/>
        </w:tc>
      </w:tr>
    </w:tbl>
    <w:p w:rsidR="00B02801" w:rsidRDefault="00B02801" w:rsidP="00B02801">
      <w:pPr>
        <w:pStyle w:val="Heading2"/>
      </w:pPr>
    </w:p>
    <w:p w:rsidR="00B02801" w:rsidRPr="00AB326D" w:rsidRDefault="00B02801" w:rsidP="00B02801"/>
    <w:p w:rsidR="00B02801" w:rsidRPr="00B310A0" w:rsidRDefault="00B02801" w:rsidP="00B02801">
      <w:pPr>
        <w:rPr>
          <w:b/>
        </w:rPr>
      </w:pPr>
    </w:p>
    <w:p w:rsidR="007E6418" w:rsidRDefault="007677A3"/>
    <w:sectPr w:rsidR="007E6418" w:rsidSect="00A67F0D">
      <w:headerReference w:type="default" r:id="rId6"/>
      <w:pgSz w:w="12240" w:h="15840"/>
      <w:pgMar w:top="2936"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1" w:rsidRDefault="007677A3">
    <w:pPr>
      <w:pStyle w:val="Header"/>
    </w:pPr>
    <w:r>
      <w:rPr>
        <w:noProof/>
        <w:lang w:val="en-CA" w:eastAsia="en-CA"/>
      </w:rPr>
      <mc:AlternateContent>
        <mc:Choice Requires="wps">
          <w:drawing>
            <wp:anchor distT="0" distB="0" distL="114300" distR="114300" simplePos="0" relativeHeight="251660288" behindDoc="0" locked="0" layoutInCell="1" allowOverlap="1" wp14:anchorId="62B6A1F1" wp14:editId="136F7E49">
              <wp:simplePos x="0" y="0"/>
              <wp:positionH relativeFrom="column">
                <wp:posOffset>4050665</wp:posOffset>
              </wp:positionH>
              <wp:positionV relativeFrom="paragraph">
                <wp:posOffset>252730</wp:posOffset>
              </wp:positionV>
              <wp:extent cx="2089150" cy="647700"/>
              <wp:effectExtent l="2540" t="0" r="381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F0D" w:rsidRPr="00A67F0D" w:rsidRDefault="007677A3" w:rsidP="00A67F0D">
                          <w:pPr>
                            <w:jc w:val="right"/>
                            <w:rPr>
                              <w:rFonts w:ascii="Californian FB" w:hAnsi="Californian FB"/>
                              <w:sz w:val="28"/>
                            </w:rPr>
                          </w:pPr>
                          <w:r w:rsidRPr="00A67F0D">
                            <w:rPr>
                              <w:rFonts w:ascii="Californian FB" w:hAnsi="Californian FB"/>
                              <w:sz w:val="28"/>
                            </w:rPr>
                            <w:t xml:space="preserve">(416) </w:t>
                          </w:r>
                          <w:r w:rsidRPr="00A67F0D">
                            <w:rPr>
                              <w:rFonts w:ascii="Californian FB" w:hAnsi="Californian FB"/>
                              <w:sz w:val="28"/>
                            </w:rPr>
                            <w:t>787-3647</w:t>
                          </w:r>
                        </w:p>
                        <w:p w:rsidR="00A67F0D" w:rsidRPr="00A67F0D" w:rsidRDefault="007677A3" w:rsidP="00A67F0D">
                          <w:pPr>
                            <w:jc w:val="right"/>
                            <w:rPr>
                              <w:rFonts w:ascii="Californian FB" w:hAnsi="Californian FB"/>
                              <w:sz w:val="28"/>
                            </w:rPr>
                          </w:pPr>
                          <w:r>
                            <w:rPr>
                              <w:rFonts w:ascii="Californian FB" w:hAnsi="Californian FB"/>
                              <w:sz w:val="28"/>
                            </w:rPr>
                            <w:t>info@</w:t>
                          </w:r>
                          <w:r w:rsidRPr="00A67F0D">
                            <w:rPr>
                              <w:rFonts w:ascii="Californian FB" w:hAnsi="Californian FB"/>
                              <w:sz w:val="28"/>
                            </w:rPr>
                            <w:t>allaboutdogs.ca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95pt;margin-top:19.9pt;width:164.5pt;height:5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WEt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FMRJOANTCbY5WSwC1zqfpsfbvdLmPZMdsosM&#10;K+i8Q6f7e20sG5oeXWwwIQvetq77rXh2AI7TCcSGq9ZmWbhm/kyCZB2vY+KRaL72SJDn3m2xIt68&#10;CBez/F2+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" filled="f" stroked="f">
              <v:textbox style="mso-fit-shape-to-text:t">
                <w:txbxContent>
                  <w:p w:rsidR="00A67F0D" w:rsidRPr="00A67F0D" w:rsidRDefault="007677A3" w:rsidP="00A67F0D">
                    <w:pPr>
                      <w:jc w:val="right"/>
                      <w:rPr>
                        <w:rFonts w:ascii="Californian FB" w:hAnsi="Californian FB"/>
                        <w:sz w:val="28"/>
                      </w:rPr>
                    </w:pPr>
                    <w:r w:rsidRPr="00A67F0D">
                      <w:rPr>
                        <w:rFonts w:ascii="Californian FB" w:hAnsi="Californian FB"/>
                        <w:sz w:val="28"/>
                      </w:rPr>
                      <w:t xml:space="preserve">(416) </w:t>
                    </w:r>
                    <w:r w:rsidRPr="00A67F0D">
                      <w:rPr>
                        <w:rFonts w:ascii="Californian FB" w:hAnsi="Californian FB"/>
                        <w:sz w:val="28"/>
                      </w:rPr>
                      <w:t>787-3647</w:t>
                    </w:r>
                  </w:p>
                  <w:p w:rsidR="00A67F0D" w:rsidRPr="00A67F0D" w:rsidRDefault="007677A3" w:rsidP="00A67F0D">
                    <w:pPr>
                      <w:jc w:val="right"/>
                      <w:rPr>
                        <w:rFonts w:ascii="Californian FB" w:hAnsi="Californian FB"/>
                        <w:sz w:val="28"/>
                      </w:rPr>
                    </w:pPr>
                    <w:r>
                      <w:rPr>
                        <w:rFonts w:ascii="Californian FB" w:hAnsi="Californian FB"/>
                        <w:sz w:val="28"/>
                      </w:rPr>
                      <w:t>info@</w:t>
                    </w:r>
                    <w:r w:rsidRPr="00A67F0D">
                      <w:rPr>
                        <w:rFonts w:ascii="Californian FB" w:hAnsi="Californian FB"/>
                        <w:sz w:val="28"/>
                      </w:rPr>
                      <w:t>allaboutdogs.ca</w:t>
                    </w:r>
                  </w:p>
                </w:txbxContent>
              </v:textbox>
            </v:shape>
          </w:pict>
        </mc:Fallback>
      </mc:AlternateContent>
    </w:r>
    <w:r>
      <w:rPr>
        <w:noProof/>
        <w:lang w:val="en-CA" w:eastAsia="en-CA"/>
      </w:rPr>
      <w:drawing>
        <wp:anchor distT="0" distB="0" distL="114300" distR="114300" simplePos="0" relativeHeight="251659264" behindDoc="1" locked="0" layoutInCell="1" allowOverlap="1" wp14:anchorId="374C60EE" wp14:editId="082F5CF6">
          <wp:simplePos x="914400" y="444843"/>
          <wp:positionH relativeFrom="page">
            <wp:align>center</wp:align>
          </wp:positionH>
          <wp:positionV relativeFrom="page">
            <wp:align>center</wp:align>
          </wp:positionV>
          <wp:extent cx="7080422" cy="9336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png"/>
                  <pic:cNvPicPr/>
                </pic:nvPicPr>
                <pic:blipFill>
                  <a:blip r:embed="rId1">
                    <a:extLst>
                      <a:ext uri="{28A0092B-C50C-407E-A947-70E740481C1C}">
                        <a14:useLocalDpi xmlns:a14="http://schemas.microsoft.com/office/drawing/2010/main" val="0"/>
                      </a:ext>
                    </a:extLst>
                  </a:blip>
                  <a:stretch>
                    <a:fillRect/>
                  </a:stretch>
                </pic:blipFill>
                <pic:spPr>
                  <a:xfrm>
                    <a:off x="0" y="0"/>
                    <a:ext cx="7080422" cy="9336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52D9"/>
    <w:multiLevelType w:val="hybridMultilevel"/>
    <w:tmpl w:val="39FE4752"/>
    <w:lvl w:ilvl="0" w:tplc="34F2956A">
      <w:start w:val="1"/>
      <w:numFmt w:val="bullet"/>
      <w:lvlText w:val="□"/>
      <w:lvlJc w:val="left"/>
      <w:pPr>
        <w:tabs>
          <w:tab w:val="num" w:pos="216"/>
        </w:tabs>
        <w:ind w:left="216" w:hanging="216"/>
      </w:pPr>
      <w:rPr>
        <w:rFonts w:ascii="Verdana" w:hAnsi="Verdana"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37552"/>
    <w:multiLevelType w:val="hybridMultilevel"/>
    <w:tmpl w:val="1BC6BA34"/>
    <w:lvl w:ilvl="0" w:tplc="1316A890">
      <w:start w:val="1"/>
      <w:numFmt w:val="bullet"/>
      <w:pStyle w:val="Bullet1"/>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55A8B"/>
    <w:multiLevelType w:val="hybridMultilevel"/>
    <w:tmpl w:val="9A506B12"/>
    <w:lvl w:ilvl="0" w:tplc="0BD671B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351BD0"/>
    <w:multiLevelType w:val="hybridMultilevel"/>
    <w:tmpl w:val="7CDA329A"/>
    <w:lvl w:ilvl="0" w:tplc="E1681820">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01"/>
    <w:rsid w:val="005857E9"/>
    <w:rsid w:val="00724F7A"/>
    <w:rsid w:val="007677A3"/>
    <w:rsid w:val="00B02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01"/>
    <w:pPr>
      <w:spacing w:before="120" w:after="0" w:line="240" w:lineRule="auto"/>
    </w:pPr>
    <w:rPr>
      <w:rFonts w:ascii="Verdana" w:eastAsia="Times New Roman" w:hAnsi="Verdana" w:cs="Times New Roman"/>
      <w:sz w:val="20"/>
      <w:szCs w:val="24"/>
      <w:lang w:val="en-US"/>
    </w:rPr>
  </w:style>
  <w:style w:type="paragraph" w:styleId="Heading1">
    <w:name w:val="heading 1"/>
    <w:basedOn w:val="Normal"/>
    <w:next w:val="Normal"/>
    <w:link w:val="Heading1Char"/>
    <w:qFormat/>
    <w:rsid w:val="00B02801"/>
    <w:pPr>
      <w:keepNext/>
      <w:spacing w:before="180"/>
      <w:outlineLvl w:val="0"/>
    </w:pPr>
    <w:rPr>
      <w:rFonts w:cs="Arial"/>
      <w:b/>
      <w:bCs/>
      <w:kern w:val="32"/>
      <w:sz w:val="22"/>
      <w:szCs w:val="32"/>
    </w:rPr>
  </w:style>
  <w:style w:type="paragraph" w:styleId="Heading2">
    <w:name w:val="heading 2"/>
    <w:basedOn w:val="Normal"/>
    <w:next w:val="Normal"/>
    <w:link w:val="Heading2Char"/>
    <w:qFormat/>
    <w:rsid w:val="00B02801"/>
    <w:pPr>
      <w:keepNext/>
      <w:spacing w:before="18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01"/>
    <w:rPr>
      <w:rFonts w:ascii="Verdana" w:eastAsia="Times New Roman" w:hAnsi="Verdana" w:cs="Arial"/>
      <w:b/>
      <w:bCs/>
      <w:kern w:val="32"/>
      <w:szCs w:val="32"/>
      <w:lang w:val="en-US"/>
    </w:rPr>
  </w:style>
  <w:style w:type="character" w:customStyle="1" w:styleId="Heading2Char">
    <w:name w:val="Heading 2 Char"/>
    <w:basedOn w:val="DefaultParagraphFont"/>
    <w:link w:val="Heading2"/>
    <w:rsid w:val="00B02801"/>
    <w:rPr>
      <w:rFonts w:ascii="Verdana" w:eastAsia="Times New Roman" w:hAnsi="Verdana" w:cs="Arial"/>
      <w:b/>
      <w:bCs/>
      <w:iCs/>
      <w:sz w:val="20"/>
      <w:szCs w:val="28"/>
      <w:lang w:val="en-US"/>
    </w:rPr>
  </w:style>
  <w:style w:type="paragraph" w:customStyle="1" w:styleId="Bullet1">
    <w:name w:val="Bullet 1"/>
    <w:basedOn w:val="Normal"/>
    <w:rsid w:val="00B02801"/>
    <w:pPr>
      <w:numPr>
        <w:numId w:val="2"/>
      </w:numPr>
      <w:spacing w:before="60"/>
    </w:pPr>
    <w:rPr>
      <w:szCs w:val="20"/>
    </w:rPr>
  </w:style>
  <w:style w:type="paragraph" w:styleId="Header">
    <w:name w:val="header"/>
    <w:basedOn w:val="Normal"/>
    <w:link w:val="HeaderChar"/>
    <w:uiPriority w:val="99"/>
    <w:unhideWhenUsed/>
    <w:rsid w:val="00B02801"/>
    <w:pPr>
      <w:tabs>
        <w:tab w:val="center" w:pos="4680"/>
        <w:tab w:val="right" w:pos="9360"/>
      </w:tabs>
      <w:spacing w:before="0"/>
    </w:pPr>
  </w:style>
  <w:style w:type="character" w:customStyle="1" w:styleId="HeaderChar">
    <w:name w:val="Header Char"/>
    <w:basedOn w:val="DefaultParagraphFont"/>
    <w:link w:val="Header"/>
    <w:uiPriority w:val="99"/>
    <w:rsid w:val="00B02801"/>
    <w:rPr>
      <w:rFonts w:ascii="Verdana" w:eastAsia="Times New Roman" w:hAnsi="Verdana"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01"/>
    <w:pPr>
      <w:spacing w:before="120" w:after="0" w:line="240" w:lineRule="auto"/>
    </w:pPr>
    <w:rPr>
      <w:rFonts w:ascii="Verdana" w:eastAsia="Times New Roman" w:hAnsi="Verdana" w:cs="Times New Roman"/>
      <w:sz w:val="20"/>
      <w:szCs w:val="24"/>
      <w:lang w:val="en-US"/>
    </w:rPr>
  </w:style>
  <w:style w:type="paragraph" w:styleId="Heading1">
    <w:name w:val="heading 1"/>
    <w:basedOn w:val="Normal"/>
    <w:next w:val="Normal"/>
    <w:link w:val="Heading1Char"/>
    <w:qFormat/>
    <w:rsid w:val="00B02801"/>
    <w:pPr>
      <w:keepNext/>
      <w:spacing w:before="180"/>
      <w:outlineLvl w:val="0"/>
    </w:pPr>
    <w:rPr>
      <w:rFonts w:cs="Arial"/>
      <w:b/>
      <w:bCs/>
      <w:kern w:val="32"/>
      <w:sz w:val="22"/>
      <w:szCs w:val="32"/>
    </w:rPr>
  </w:style>
  <w:style w:type="paragraph" w:styleId="Heading2">
    <w:name w:val="heading 2"/>
    <w:basedOn w:val="Normal"/>
    <w:next w:val="Normal"/>
    <w:link w:val="Heading2Char"/>
    <w:qFormat/>
    <w:rsid w:val="00B02801"/>
    <w:pPr>
      <w:keepNext/>
      <w:spacing w:before="18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01"/>
    <w:rPr>
      <w:rFonts w:ascii="Verdana" w:eastAsia="Times New Roman" w:hAnsi="Verdana" w:cs="Arial"/>
      <w:b/>
      <w:bCs/>
      <w:kern w:val="32"/>
      <w:szCs w:val="32"/>
      <w:lang w:val="en-US"/>
    </w:rPr>
  </w:style>
  <w:style w:type="character" w:customStyle="1" w:styleId="Heading2Char">
    <w:name w:val="Heading 2 Char"/>
    <w:basedOn w:val="DefaultParagraphFont"/>
    <w:link w:val="Heading2"/>
    <w:rsid w:val="00B02801"/>
    <w:rPr>
      <w:rFonts w:ascii="Verdana" w:eastAsia="Times New Roman" w:hAnsi="Verdana" w:cs="Arial"/>
      <w:b/>
      <w:bCs/>
      <w:iCs/>
      <w:sz w:val="20"/>
      <w:szCs w:val="28"/>
      <w:lang w:val="en-US"/>
    </w:rPr>
  </w:style>
  <w:style w:type="paragraph" w:customStyle="1" w:styleId="Bullet1">
    <w:name w:val="Bullet 1"/>
    <w:basedOn w:val="Normal"/>
    <w:rsid w:val="00B02801"/>
    <w:pPr>
      <w:numPr>
        <w:numId w:val="2"/>
      </w:numPr>
      <w:spacing w:before="60"/>
    </w:pPr>
    <w:rPr>
      <w:szCs w:val="20"/>
    </w:rPr>
  </w:style>
  <w:style w:type="paragraph" w:styleId="Header">
    <w:name w:val="header"/>
    <w:basedOn w:val="Normal"/>
    <w:link w:val="HeaderChar"/>
    <w:uiPriority w:val="99"/>
    <w:unhideWhenUsed/>
    <w:rsid w:val="00B02801"/>
    <w:pPr>
      <w:tabs>
        <w:tab w:val="center" w:pos="4680"/>
        <w:tab w:val="right" w:pos="9360"/>
      </w:tabs>
      <w:spacing w:before="0"/>
    </w:pPr>
  </w:style>
  <w:style w:type="character" w:customStyle="1" w:styleId="HeaderChar">
    <w:name w:val="Header Char"/>
    <w:basedOn w:val="DefaultParagraphFont"/>
    <w:link w:val="Header"/>
    <w:uiPriority w:val="99"/>
    <w:rsid w:val="00B02801"/>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Renée</dc:creator>
  <cp:lastModifiedBy>Renée</cp:lastModifiedBy>
  <cp:revision>1</cp:revision>
  <dcterms:created xsi:type="dcterms:W3CDTF">2012-12-05T21:16:00Z</dcterms:created>
  <dcterms:modified xsi:type="dcterms:W3CDTF">2012-12-05T21:32:00Z</dcterms:modified>
</cp:coreProperties>
</file>